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074DA" w14:textId="77777777" w:rsidR="00B44EAD" w:rsidRPr="00B44EAD" w:rsidRDefault="00B44EAD" w:rsidP="00C773AD">
      <w:pPr>
        <w:tabs>
          <w:tab w:val="left" w:pos="5940"/>
        </w:tabs>
        <w:spacing w:before="1200" w:after="480"/>
        <w:ind w:left="-540" w:firstLine="540"/>
        <w:jc w:val="center"/>
        <w:rPr>
          <w:rFonts w:cs="Arial"/>
          <w:bCs/>
          <w:szCs w:val="22"/>
        </w:rPr>
      </w:pPr>
      <w:r w:rsidRPr="00B44EAD">
        <w:rPr>
          <w:rFonts w:cs="Arial"/>
          <w:bCs/>
          <w:szCs w:val="22"/>
        </w:rPr>
        <w:t>Vláda České republiky</w:t>
      </w:r>
    </w:p>
    <w:p w14:paraId="1C1F9C99" w14:textId="1F458A5A" w:rsidR="0076329A" w:rsidRDefault="00327844" w:rsidP="00C773AD">
      <w:pPr>
        <w:jc w:val="left"/>
        <w:rPr>
          <w:rFonts w:cs="Arial"/>
          <w:b/>
          <w:bCs/>
          <w:szCs w:val="22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759F4CF7" wp14:editId="6D02CB7E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98805" cy="725170"/>
            <wp:effectExtent l="0" t="0" r="0" b="0"/>
            <wp:wrapNone/>
            <wp:docPr id="2" name="Obrázek 1" descr="vel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velk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73AD">
        <w:rPr>
          <w:rFonts w:cs="Arial"/>
          <w:b/>
          <w:bCs/>
          <w:szCs w:val="22"/>
        </w:rPr>
        <w:fldChar w:fldCharType="begin">
          <w:ffData>
            <w:name w:val="Text9"/>
            <w:enabled/>
            <w:calcOnExit w:val="0"/>
            <w:statusText w:type="text" w:val="Předkladatel"/>
            <w:textInput>
              <w:default w:val="Předkladatel"/>
            </w:textInput>
          </w:ffData>
        </w:fldChar>
      </w:r>
      <w:bookmarkStart w:id="0" w:name="Text9"/>
      <w:r w:rsidR="00C773AD">
        <w:rPr>
          <w:rFonts w:cs="Arial"/>
          <w:b/>
          <w:bCs/>
          <w:szCs w:val="22"/>
        </w:rPr>
        <w:instrText xml:space="preserve"> FORMTEXT </w:instrText>
      </w:r>
      <w:r w:rsidR="00C773AD">
        <w:rPr>
          <w:rFonts w:cs="Arial"/>
          <w:b/>
          <w:bCs/>
          <w:szCs w:val="22"/>
        </w:rPr>
      </w:r>
      <w:r w:rsidR="00C773AD">
        <w:rPr>
          <w:rFonts w:cs="Arial"/>
          <w:b/>
          <w:bCs/>
          <w:szCs w:val="22"/>
        </w:rPr>
        <w:fldChar w:fldCharType="separate"/>
      </w:r>
      <w:r w:rsidR="00732958">
        <w:rPr>
          <w:rFonts w:cs="Arial"/>
          <w:b/>
          <w:bCs/>
          <w:szCs w:val="22"/>
        </w:rPr>
        <w:t>Ministerstvo financí</w:t>
      </w:r>
      <w:r w:rsidR="00C773AD">
        <w:rPr>
          <w:rFonts w:cs="Arial"/>
          <w:b/>
          <w:bCs/>
          <w:szCs w:val="22"/>
        </w:rPr>
        <w:fldChar w:fldCharType="end"/>
      </w:r>
      <w:bookmarkEnd w:id="0"/>
    </w:p>
    <w:p w14:paraId="03C7656A" w14:textId="77777777" w:rsidR="00CB71DC" w:rsidRPr="007F5722" w:rsidRDefault="00CD2A41" w:rsidP="00CB71DC">
      <w:pPr>
        <w:spacing w:after="120"/>
        <w:rPr>
          <w:rFonts w:cs="Arial"/>
        </w:rPr>
      </w:pPr>
      <w:r w:rsidRPr="00CE3A52">
        <w:rPr>
          <w:rFonts w:cs="Arial"/>
          <w:szCs w:val="22"/>
        </w:rPr>
        <w:t>Č</w:t>
      </w:r>
      <w:r w:rsidR="00F87993">
        <w:rPr>
          <w:rFonts w:cs="Arial"/>
          <w:szCs w:val="22"/>
        </w:rPr>
        <w:t>.</w:t>
      </w:r>
      <w:r w:rsidRPr="00CE3A52">
        <w:rPr>
          <w:rFonts w:cs="Arial"/>
          <w:szCs w:val="22"/>
        </w:rPr>
        <w:t xml:space="preserve">j.: </w:t>
      </w:r>
      <w:r w:rsidR="00243866">
        <w:rPr>
          <w:rFonts w:cs="Arial"/>
          <w:bCs/>
          <w:szCs w:val="22"/>
        </w:rPr>
        <w:t>MF-</w:t>
      </w:r>
      <w:r w:rsidR="000C57FB" w:rsidRPr="000C57FB">
        <w:rPr>
          <w:rFonts w:cs="Arial"/>
          <w:bCs/>
          <w:szCs w:val="22"/>
        </w:rPr>
        <w:t>30655/2026/1101-5</w:t>
      </w:r>
    </w:p>
    <w:p w14:paraId="138A4018" w14:textId="77777777" w:rsidR="00CD2A41" w:rsidRDefault="00CD2A41" w:rsidP="00CD2A41">
      <w:pPr>
        <w:tabs>
          <w:tab w:val="left" w:pos="5940"/>
        </w:tabs>
        <w:ind w:left="-540" w:firstLine="540"/>
        <w:jc w:val="left"/>
        <w:rPr>
          <w:rFonts w:cs="Arial"/>
          <w:b/>
          <w:bCs/>
          <w:szCs w:val="22"/>
        </w:rPr>
      </w:pPr>
    </w:p>
    <w:p w14:paraId="39C98F1E" w14:textId="77777777" w:rsidR="00511967" w:rsidRPr="00CD2A41" w:rsidRDefault="00CE0607" w:rsidP="00CD2A41">
      <w:pPr>
        <w:tabs>
          <w:tab w:val="left" w:pos="5940"/>
        </w:tabs>
        <w:ind w:left="-540" w:firstLine="540"/>
        <w:rPr>
          <w:rFonts w:cs="Arial"/>
          <w:bCs/>
          <w:szCs w:val="22"/>
        </w:rPr>
      </w:pPr>
      <w:r w:rsidRPr="00CE3A52">
        <w:rPr>
          <w:rFonts w:cs="Arial"/>
          <w:color w:val="auto"/>
          <w:szCs w:val="22"/>
        </w:rPr>
        <w:tab/>
        <w:t>V Praze dne</w:t>
      </w:r>
      <w:r w:rsidR="00D532B6">
        <w:rPr>
          <w:rFonts w:cs="Arial"/>
          <w:color w:val="auto"/>
          <w:szCs w:val="22"/>
        </w:rPr>
        <w:t xml:space="preserve"> </w:t>
      </w:r>
      <w:r w:rsidR="002B4DD9">
        <w:rPr>
          <w:rFonts w:cs="Arial"/>
          <w:color w:val="auto"/>
          <w:szCs w:val="22"/>
        </w:rPr>
        <w:t>3</w:t>
      </w:r>
      <w:r w:rsidR="000C57FB">
        <w:rPr>
          <w:rFonts w:cs="Arial"/>
          <w:color w:val="auto"/>
          <w:szCs w:val="22"/>
        </w:rPr>
        <w:t>1</w:t>
      </w:r>
      <w:r w:rsidR="002B4DD9">
        <w:rPr>
          <w:rFonts w:cs="Arial"/>
          <w:color w:val="auto"/>
          <w:szCs w:val="22"/>
        </w:rPr>
        <w:t xml:space="preserve">. </w:t>
      </w:r>
      <w:r w:rsidR="000C57FB">
        <w:rPr>
          <w:rFonts w:cs="Arial"/>
          <w:color w:val="auto"/>
          <w:szCs w:val="22"/>
        </w:rPr>
        <w:t>srpna</w:t>
      </w:r>
      <w:r w:rsidR="002B4DD9">
        <w:rPr>
          <w:rFonts w:cs="Arial"/>
          <w:color w:val="auto"/>
          <w:szCs w:val="22"/>
        </w:rPr>
        <w:t xml:space="preserve"> </w:t>
      </w:r>
      <w:r w:rsidR="00AD57CA">
        <w:rPr>
          <w:rFonts w:cs="Arial"/>
          <w:bCs/>
          <w:szCs w:val="22"/>
        </w:rPr>
        <w:t>20</w:t>
      </w:r>
      <w:r w:rsidR="00F93534">
        <w:rPr>
          <w:rFonts w:cs="Arial"/>
          <w:bCs/>
          <w:szCs w:val="22"/>
        </w:rPr>
        <w:t>2</w:t>
      </w:r>
      <w:r w:rsidR="00E80185">
        <w:rPr>
          <w:rFonts w:cs="Arial"/>
          <w:bCs/>
          <w:szCs w:val="22"/>
        </w:rPr>
        <w:t>6</w:t>
      </w:r>
    </w:p>
    <w:p w14:paraId="048446CC" w14:textId="77777777" w:rsidR="00CE200A" w:rsidRPr="00CE3A52" w:rsidRDefault="00CE200A" w:rsidP="00511967">
      <w:pPr>
        <w:tabs>
          <w:tab w:val="left" w:pos="5940"/>
        </w:tabs>
        <w:spacing w:after="600"/>
        <w:ind w:left="-540" w:firstLine="540"/>
        <w:rPr>
          <w:rFonts w:cs="Arial"/>
          <w:color w:val="auto"/>
          <w:szCs w:val="22"/>
        </w:rPr>
      </w:pPr>
      <w:r w:rsidRPr="00CE3A52">
        <w:rPr>
          <w:rFonts w:cs="Arial"/>
          <w:b/>
          <w:szCs w:val="22"/>
        </w:rPr>
        <w:tab/>
      </w:r>
      <w:r w:rsidRPr="00CE3A52">
        <w:rPr>
          <w:rFonts w:cs="Arial"/>
          <w:color w:val="auto"/>
          <w:szCs w:val="22"/>
        </w:rPr>
        <w:t>Výtisk č.:</w:t>
      </w:r>
      <w:r w:rsidR="0076329A">
        <w:rPr>
          <w:rFonts w:cs="Arial"/>
          <w:color w:val="auto"/>
          <w:szCs w:val="22"/>
        </w:rPr>
        <w:t xml:space="preserve"> </w:t>
      </w:r>
      <w:r w:rsidR="00C773AD">
        <w:rPr>
          <w:rFonts w:cs="Arial"/>
          <w:bCs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773AD">
        <w:rPr>
          <w:rFonts w:cs="Arial"/>
          <w:bCs/>
          <w:szCs w:val="22"/>
        </w:rPr>
        <w:instrText xml:space="preserve"> FORMTEXT </w:instrText>
      </w:r>
      <w:r w:rsidR="00C773AD">
        <w:rPr>
          <w:rFonts w:cs="Arial"/>
          <w:bCs/>
          <w:szCs w:val="22"/>
        </w:rPr>
      </w:r>
      <w:r w:rsidR="00C773AD">
        <w:rPr>
          <w:rFonts w:cs="Arial"/>
          <w:bCs/>
          <w:szCs w:val="22"/>
        </w:rPr>
        <w:fldChar w:fldCharType="separate"/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fldChar w:fldCharType="end"/>
      </w:r>
    </w:p>
    <w:p w14:paraId="619CABDE" w14:textId="77777777" w:rsidR="00CE0607" w:rsidRPr="00CE3A52" w:rsidRDefault="0076329A" w:rsidP="00B44EAD">
      <w:pPr>
        <w:spacing w:after="360"/>
        <w:jc w:val="center"/>
        <w:rPr>
          <w:rFonts w:cs="Arial"/>
          <w:b/>
          <w:bCs/>
          <w:sz w:val="28"/>
          <w:szCs w:val="28"/>
        </w:rPr>
      </w:pPr>
      <w:r w:rsidRPr="00CC4939">
        <w:rPr>
          <w:rFonts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ddList>
              <w:listEntry w:val="PRO SCHŮZI"/>
              <w:listEntry w:val="PRO INFORMACI ČLENŮM"/>
              <w:listEntry w:val="PRO JEDNÁNÍ LEGISLATIVNÍ RADY"/>
            </w:ddList>
          </w:ffData>
        </w:fldChar>
      </w:r>
      <w:r w:rsidRPr="00CC4939">
        <w:rPr>
          <w:rFonts w:cs="Arial"/>
          <w:b/>
          <w:sz w:val="28"/>
          <w:szCs w:val="28"/>
        </w:rPr>
        <w:instrText xml:space="preserve"> FORMDROPDOWN </w:instrText>
      </w:r>
      <w:r w:rsidR="001B437D">
        <w:rPr>
          <w:rFonts w:cs="Arial"/>
          <w:b/>
          <w:sz w:val="28"/>
          <w:szCs w:val="28"/>
        </w:rPr>
      </w:r>
      <w:r w:rsidR="001B437D">
        <w:rPr>
          <w:rFonts w:cs="Arial"/>
          <w:b/>
          <w:sz w:val="28"/>
          <w:szCs w:val="28"/>
        </w:rPr>
        <w:fldChar w:fldCharType="separate"/>
      </w:r>
      <w:r w:rsidRPr="00CC4939">
        <w:rPr>
          <w:rFonts w:cs="Arial"/>
          <w:b/>
          <w:sz w:val="28"/>
          <w:szCs w:val="28"/>
        </w:rPr>
        <w:fldChar w:fldCharType="end"/>
      </w:r>
      <w:r w:rsidR="00CC4939">
        <w:rPr>
          <w:rFonts w:cs="Arial"/>
          <w:b/>
          <w:sz w:val="28"/>
          <w:szCs w:val="28"/>
        </w:rPr>
        <w:t xml:space="preserve"> </w:t>
      </w:r>
      <w:r w:rsidR="004E2A8F" w:rsidRPr="00CE3A52">
        <w:rPr>
          <w:rFonts w:cs="Arial"/>
          <w:b/>
          <w:bCs/>
          <w:sz w:val="28"/>
          <w:szCs w:val="28"/>
        </w:rPr>
        <w:t>VLÁDY</w:t>
      </w:r>
    </w:p>
    <w:p w14:paraId="527A407C" w14:textId="012942CB" w:rsidR="00010307" w:rsidRDefault="00010307" w:rsidP="00010307">
      <w:pPr>
        <w:jc w:val="center"/>
        <w:rPr>
          <w:rFonts w:cs="Arial"/>
          <w:b/>
          <w:sz w:val="24"/>
        </w:rPr>
      </w:pPr>
      <w:r w:rsidRPr="00003EBF">
        <w:rPr>
          <w:rFonts w:cs="Arial"/>
          <w:b/>
          <w:sz w:val="24"/>
        </w:rPr>
        <w:t>Návrh zákona o státním rozpočtu České republiky na rok 20</w:t>
      </w:r>
      <w:r w:rsidR="00D75E8F">
        <w:rPr>
          <w:rFonts w:cs="Arial"/>
          <w:b/>
          <w:sz w:val="24"/>
        </w:rPr>
        <w:t>2</w:t>
      </w:r>
      <w:r w:rsidR="00E80185">
        <w:rPr>
          <w:rFonts w:cs="Arial"/>
          <w:b/>
          <w:sz w:val="24"/>
        </w:rPr>
        <w:t>7</w:t>
      </w:r>
      <w:r w:rsidRPr="00003EBF">
        <w:rPr>
          <w:rFonts w:cs="Arial"/>
          <w:b/>
          <w:sz w:val="24"/>
        </w:rPr>
        <w:t xml:space="preserve"> </w:t>
      </w:r>
      <w:r w:rsidR="001B437D">
        <w:rPr>
          <w:rFonts w:cs="Arial"/>
          <w:b/>
          <w:sz w:val="24"/>
        </w:rPr>
        <w:br/>
      </w:r>
      <w:r w:rsidRPr="00003EBF">
        <w:rPr>
          <w:rFonts w:cs="Arial"/>
          <w:b/>
          <w:sz w:val="24"/>
        </w:rPr>
        <w:t>včetně rozpočtové dokumentace</w:t>
      </w:r>
    </w:p>
    <w:p w14:paraId="3708B0E9" w14:textId="77777777" w:rsidR="00862228" w:rsidRPr="00003EBF" w:rsidRDefault="00862228" w:rsidP="00010307">
      <w:pPr>
        <w:jc w:val="center"/>
        <w:rPr>
          <w:rFonts w:cs="Arial"/>
          <w:b/>
          <w:sz w:val="24"/>
        </w:rPr>
      </w:pPr>
    </w:p>
    <w:tbl>
      <w:tblPr>
        <w:tblW w:w="9828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5760"/>
      </w:tblGrid>
      <w:tr w:rsidR="000A53F7" w:rsidRPr="00CB3961" w14:paraId="768D86FA" w14:textId="77777777" w:rsidTr="00D07A39">
        <w:trPr>
          <w:trHeight w:val="4041"/>
        </w:trPr>
        <w:tc>
          <w:tcPr>
            <w:tcW w:w="4068" w:type="dxa"/>
          </w:tcPr>
          <w:p w14:paraId="6377A8A5" w14:textId="77777777" w:rsidR="00CB3961" w:rsidRDefault="000A53F7" w:rsidP="00C773AD">
            <w:pPr>
              <w:tabs>
                <w:tab w:val="left" w:pos="142"/>
              </w:tabs>
              <w:rPr>
                <w:rFonts w:cs="Arial"/>
                <w:b/>
                <w:szCs w:val="22"/>
              </w:rPr>
            </w:pPr>
            <w:r w:rsidRPr="00CE3A52">
              <w:rPr>
                <w:rFonts w:cs="Arial"/>
                <w:b/>
                <w:szCs w:val="22"/>
              </w:rPr>
              <w:t>Důvod předložení:</w:t>
            </w:r>
          </w:p>
          <w:p w14:paraId="008D9F28" w14:textId="77777777" w:rsidR="000A53F7" w:rsidRPr="00D07A39" w:rsidRDefault="00D07A39" w:rsidP="00F93534">
            <w:pPr>
              <w:tabs>
                <w:tab w:val="left" w:pos="142"/>
              </w:tabs>
              <w:rPr>
                <w:rFonts w:cs="Arial"/>
                <w:szCs w:val="22"/>
              </w:rPr>
            </w:pPr>
            <w:r w:rsidRPr="00D07A39">
              <w:rPr>
                <w:rFonts w:cs="Arial"/>
                <w:szCs w:val="22"/>
              </w:rPr>
              <w:t>Materiál se</w:t>
            </w:r>
            <w:r w:rsidR="00BB2A3B">
              <w:rPr>
                <w:rFonts w:cs="Arial"/>
                <w:szCs w:val="22"/>
              </w:rPr>
              <w:t xml:space="preserve"> </w:t>
            </w:r>
            <w:r w:rsidRPr="00D07A39">
              <w:rPr>
                <w:rFonts w:cs="Arial"/>
                <w:szCs w:val="22"/>
              </w:rPr>
              <w:t xml:space="preserve">předkládá v souladu s plánem práce vlády na 2. pololetí </w:t>
            </w:r>
            <w:r w:rsidR="00243866">
              <w:rPr>
                <w:rFonts w:cs="Arial"/>
                <w:szCs w:val="22"/>
              </w:rPr>
              <w:t xml:space="preserve">roku </w:t>
            </w:r>
            <w:r w:rsidRPr="00D07A39">
              <w:rPr>
                <w:rFonts w:cs="Arial"/>
                <w:szCs w:val="22"/>
              </w:rPr>
              <w:t>20</w:t>
            </w:r>
            <w:r w:rsidR="00243866">
              <w:rPr>
                <w:rFonts w:cs="Arial"/>
                <w:szCs w:val="22"/>
              </w:rPr>
              <w:t>2</w:t>
            </w:r>
            <w:r w:rsidR="00E80185">
              <w:rPr>
                <w:rFonts w:cs="Arial"/>
                <w:szCs w:val="22"/>
              </w:rPr>
              <w:t>6</w:t>
            </w:r>
            <w:r w:rsidR="00F87993">
              <w:rPr>
                <w:rFonts w:cs="Arial"/>
                <w:szCs w:val="22"/>
              </w:rPr>
              <w:t>.</w:t>
            </w:r>
          </w:p>
        </w:tc>
        <w:tc>
          <w:tcPr>
            <w:tcW w:w="5760" w:type="dxa"/>
          </w:tcPr>
          <w:p w14:paraId="541F7382" w14:textId="77777777" w:rsidR="000A53F7" w:rsidRPr="00CE3A52" w:rsidRDefault="000A53F7" w:rsidP="00C773AD">
            <w:pPr>
              <w:tabs>
                <w:tab w:val="left" w:pos="142"/>
              </w:tabs>
              <w:ind w:left="279"/>
              <w:outlineLvl w:val="0"/>
              <w:rPr>
                <w:rFonts w:cs="Arial"/>
                <w:b/>
                <w:szCs w:val="22"/>
              </w:rPr>
            </w:pPr>
            <w:r w:rsidRPr="00CE3A52">
              <w:rPr>
                <w:rFonts w:cs="Arial"/>
                <w:b/>
                <w:szCs w:val="22"/>
              </w:rPr>
              <w:t>Obsah:</w:t>
            </w:r>
          </w:p>
          <w:p w14:paraId="559F21FC" w14:textId="77777777" w:rsidR="00D07A39" w:rsidRPr="00D07A39" w:rsidRDefault="00D07A39" w:rsidP="00BB2A3B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cs="Arial"/>
                <w:bCs/>
                <w:szCs w:val="22"/>
              </w:rPr>
            </w:pPr>
            <w:r w:rsidRPr="00D07A39">
              <w:rPr>
                <w:rFonts w:cs="Arial"/>
                <w:bCs/>
                <w:szCs w:val="22"/>
              </w:rPr>
              <w:t>Návrh usnesení vlády</w:t>
            </w:r>
          </w:p>
          <w:p w14:paraId="54E7AB18" w14:textId="77777777" w:rsidR="00D07A39" w:rsidRPr="00D07A39" w:rsidRDefault="00D07A39" w:rsidP="00BB2A3B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cs="Arial"/>
                <w:bCs/>
                <w:szCs w:val="22"/>
              </w:rPr>
            </w:pPr>
            <w:r w:rsidRPr="00D07A39">
              <w:rPr>
                <w:rFonts w:cs="Arial"/>
                <w:bCs/>
                <w:szCs w:val="22"/>
              </w:rPr>
              <w:t>Předkládací zpráva</w:t>
            </w:r>
          </w:p>
          <w:p w14:paraId="569B9CCC" w14:textId="77777777" w:rsidR="00D07A39" w:rsidRPr="00D07A39" w:rsidRDefault="00D07A39" w:rsidP="00BB2A3B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cs="Arial"/>
                <w:bCs/>
                <w:szCs w:val="22"/>
              </w:rPr>
            </w:pPr>
            <w:r w:rsidRPr="00D07A39">
              <w:rPr>
                <w:rFonts w:cs="Arial"/>
                <w:bCs/>
                <w:szCs w:val="22"/>
              </w:rPr>
              <w:t>Návrh zákona o státním rozpočtu ČR na rok 20</w:t>
            </w:r>
            <w:r w:rsidR="001E3E66">
              <w:rPr>
                <w:rFonts w:cs="Arial"/>
                <w:bCs/>
                <w:szCs w:val="22"/>
              </w:rPr>
              <w:t>2</w:t>
            </w:r>
            <w:r w:rsidR="00E80185">
              <w:rPr>
                <w:rFonts w:cs="Arial"/>
                <w:bCs/>
                <w:szCs w:val="22"/>
              </w:rPr>
              <w:t>7</w:t>
            </w:r>
          </w:p>
          <w:p w14:paraId="2ADB1939" w14:textId="77777777" w:rsidR="00D07A39" w:rsidRPr="00D07A39" w:rsidRDefault="00D07A39" w:rsidP="00BB2A3B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cs="Arial"/>
                <w:bCs/>
                <w:szCs w:val="22"/>
              </w:rPr>
            </w:pPr>
            <w:r w:rsidRPr="00D07A39">
              <w:rPr>
                <w:rFonts w:cs="Arial"/>
                <w:bCs/>
                <w:szCs w:val="22"/>
              </w:rPr>
              <w:t>Makroe</w:t>
            </w:r>
            <w:r w:rsidR="009A4805">
              <w:rPr>
                <w:rFonts w:cs="Arial"/>
                <w:bCs/>
                <w:szCs w:val="22"/>
              </w:rPr>
              <w:t xml:space="preserve">konomický rámec, </w:t>
            </w:r>
            <w:r w:rsidR="007B215A">
              <w:rPr>
                <w:rFonts w:cs="Arial"/>
                <w:bCs/>
                <w:szCs w:val="22"/>
              </w:rPr>
              <w:t>fiskální politika</w:t>
            </w:r>
            <w:r w:rsidR="009A4805">
              <w:rPr>
                <w:rFonts w:cs="Arial"/>
                <w:bCs/>
                <w:szCs w:val="22"/>
              </w:rPr>
              <w:t xml:space="preserve"> a výdajový rámec na rok 202</w:t>
            </w:r>
            <w:r w:rsidR="00E80185">
              <w:rPr>
                <w:rFonts w:cs="Arial"/>
                <w:bCs/>
                <w:szCs w:val="22"/>
              </w:rPr>
              <w:t>7</w:t>
            </w:r>
          </w:p>
          <w:p w14:paraId="326374C0" w14:textId="0E8B2CFF" w:rsidR="00D07A39" w:rsidRPr="00D07A39" w:rsidRDefault="00D07A39" w:rsidP="00BB2A3B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cs="Arial"/>
                <w:bCs/>
                <w:szCs w:val="22"/>
              </w:rPr>
            </w:pPr>
            <w:r w:rsidRPr="00D07A39">
              <w:rPr>
                <w:rFonts w:cs="Arial"/>
                <w:bCs/>
                <w:szCs w:val="22"/>
              </w:rPr>
              <w:t>Zpráva k návrhu zákona o státním rozpočtu ČR na</w:t>
            </w:r>
            <w:r w:rsidR="00327844">
              <w:rPr>
                <w:rFonts w:cs="Arial"/>
                <w:bCs/>
                <w:szCs w:val="22"/>
              </w:rPr>
              <w:t> </w:t>
            </w:r>
            <w:r w:rsidRPr="00D07A39">
              <w:rPr>
                <w:rFonts w:cs="Arial"/>
                <w:bCs/>
                <w:szCs w:val="22"/>
              </w:rPr>
              <w:t xml:space="preserve">rok </w:t>
            </w:r>
            <w:r w:rsidR="00D75E8F">
              <w:rPr>
                <w:rFonts w:cs="Arial"/>
                <w:bCs/>
                <w:szCs w:val="22"/>
              </w:rPr>
              <w:t>202</w:t>
            </w:r>
            <w:r w:rsidR="00E80185">
              <w:rPr>
                <w:rFonts w:cs="Arial"/>
                <w:bCs/>
                <w:szCs w:val="22"/>
              </w:rPr>
              <w:t>7</w:t>
            </w:r>
          </w:p>
          <w:p w14:paraId="2C82C9CF" w14:textId="77777777" w:rsidR="00D07A39" w:rsidRPr="00D07A39" w:rsidRDefault="00D07A39" w:rsidP="00BB2A3B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cs="Arial"/>
                <w:bCs/>
                <w:szCs w:val="22"/>
              </w:rPr>
            </w:pPr>
            <w:r w:rsidRPr="00D07A39">
              <w:rPr>
                <w:rFonts w:cs="Arial"/>
                <w:bCs/>
                <w:szCs w:val="22"/>
              </w:rPr>
              <w:t xml:space="preserve">Tabulková část  </w:t>
            </w:r>
          </w:p>
          <w:p w14:paraId="3084DECB" w14:textId="77777777" w:rsidR="00D07A39" w:rsidRPr="00D07A39" w:rsidRDefault="00D07A39" w:rsidP="00BB2A3B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cs="Arial"/>
                <w:bCs/>
                <w:szCs w:val="22"/>
              </w:rPr>
            </w:pPr>
            <w:r w:rsidRPr="00D07A39">
              <w:rPr>
                <w:rFonts w:cs="Arial"/>
                <w:bCs/>
                <w:szCs w:val="22"/>
              </w:rPr>
              <w:t>Struktura příjmů a výdajů kapitol státního rozpočtu podle druhů a odvětví</w:t>
            </w:r>
          </w:p>
          <w:p w14:paraId="7463EE5B" w14:textId="77777777" w:rsidR="00D07A39" w:rsidRPr="00D07A39" w:rsidRDefault="009A4805" w:rsidP="00BB2A3B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Struktura výdajů kapitol státního rozpočtu podle programového financování</w:t>
            </w:r>
            <w:r w:rsidR="00D07A39" w:rsidRPr="00D07A39">
              <w:rPr>
                <w:rFonts w:cs="Arial"/>
                <w:bCs/>
                <w:szCs w:val="22"/>
              </w:rPr>
              <w:t xml:space="preserve"> </w:t>
            </w:r>
          </w:p>
          <w:p w14:paraId="38BC0661" w14:textId="77777777" w:rsidR="00D07A39" w:rsidRPr="00D07A39" w:rsidRDefault="00D07A39" w:rsidP="00BB2A3B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cs="Arial"/>
                <w:bCs/>
                <w:szCs w:val="22"/>
              </w:rPr>
            </w:pPr>
            <w:r w:rsidRPr="00D07A39">
              <w:rPr>
                <w:rFonts w:cs="Arial"/>
                <w:bCs/>
                <w:szCs w:val="22"/>
              </w:rPr>
              <w:t>Zpráva o očekávaném vývoji státních finančních aktiv a pasiv</w:t>
            </w:r>
          </w:p>
          <w:p w14:paraId="204D91AE" w14:textId="77777777" w:rsidR="00D07A39" w:rsidRPr="00D07A39" w:rsidRDefault="00D07A39" w:rsidP="00BB2A3B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cs="Arial"/>
                <w:bCs/>
                <w:szCs w:val="22"/>
              </w:rPr>
            </w:pPr>
            <w:r w:rsidRPr="00D07A39">
              <w:rPr>
                <w:rFonts w:cs="Arial"/>
                <w:bCs/>
                <w:szCs w:val="22"/>
              </w:rPr>
              <w:t>Rozpoč</w:t>
            </w:r>
            <w:r w:rsidR="00B973CB">
              <w:rPr>
                <w:rFonts w:cs="Arial"/>
                <w:bCs/>
                <w:szCs w:val="22"/>
              </w:rPr>
              <w:t>ty územních samosprávných celků a dobrovolných svazků obcí</w:t>
            </w:r>
          </w:p>
          <w:p w14:paraId="5ADA7CE7" w14:textId="77777777" w:rsidR="00D07A39" w:rsidRDefault="00D07A39" w:rsidP="00BB2A3B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cs="Arial"/>
                <w:bCs/>
                <w:szCs w:val="22"/>
              </w:rPr>
            </w:pPr>
            <w:r w:rsidRPr="00D07A39">
              <w:rPr>
                <w:rFonts w:cs="Arial"/>
                <w:bCs/>
                <w:szCs w:val="22"/>
              </w:rPr>
              <w:t>Návrh střednědobého výhledu na léta 20</w:t>
            </w:r>
            <w:r w:rsidR="00A3533C">
              <w:rPr>
                <w:rFonts w:cs="Arial"/>
                <w:bCs/>
                <w:szCs w:val="22"/>
              </w:rPr>
              <w:t>2</w:t>
            </w:r>
            <w:r w:rsidR="00E80185">
              <w:rPr>
                <w:rFonts w:cs="Arial"/>
                <w:bCs/>
                <w:szCs w:val="22"/>
              </w:rPr>
              <w:t>8</w:t>
            </w:r>
            <w:r w:rsidRPr="00D07A39">
              <w:rPr>
                <w:rFonts w:cs="Arial"/>
                <w:bCs/>
                <w:szCs w:val="22"/>
              </w:rPr>
              <w:t xml:space="preserve"> a 20</w:t>
            </w:r>
            <w:r w:rsidR="00AD57CA">
              <w:rPr>
                <w:rFonts w:cs="Arial"/>
                <w:bCs/>
                <w:szCs w:val="22"/>
              </w:rPr>
              <w:t>2</w:t>
            </w:r>
            <w:r w:rsidR="00E80185">
              <w:rPr>
                <w:rFonts w:cs="Arial"/>
                <w:bCs/>
                <w:szCs w:val="22"/>
              </w:rPr>
              <w:t>9</w:t>
            </w:r>
          </w:p>
          <w:p w14:paraId="0AF688B5" w14:textId="77777777" w:rsidR="002B4DD9" w:rsidRDefault="002B4DD9" w:rsidP="00BB2A3B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Státní rozpočet v kontextu výkonnosti</w:t>
            </w:r>
          </w:p>
          <w:p w14:paraId="2EE7329D" w14:textId="77777777" w:rsidR="006E4850" w:rsidRPr="0076329A" w:rsidRDefault="006E4850" w:rsidP="00A3533C">
            <w:pPr>
              <w:spacing w:line="240" w:lineRule="auto"/>
              <w:ind w:left="412"/>
              <w:jc w:val="left"/>
              <w:rPr>
                <w:rFonts w:cs="Arial"/>
                <w:szCs w:val="22"/>
              </w:rPr>
            </w:pPr>
          </w:p>
        </w:tc>
      </w:tr>
    </w:tbl>
    <w:p w14:paraId="2E800BC6" w14:textId="77777777" w:rsidR="00010307" w:rsidRDefault="00010307" w:rsidP="00010307">
      <w:pPr>
        <w:spacing w:line="240" w:lineRule="auto"/>
        <w:rPr>
          <w:rFonts w:cs="Arial"/>
          <w:szCs w:val="22"/>
        </w:rPr>
      </w:pPr>
    </w:p>
    <w:p w14:paraId="01507497" w14:textId="77777777" w:rsidR="00A3533C" w:rsidRPr="00CE3A52" w:rsidRDefault="00A3533C" w:rsidP="00A3533C">
      <w:pPr>
        <w:tabs>
          <w:tab w:val="left" w:pos="142"/>
        </w:tabs>
        <w:spacing w:before="600"/>
        <w:outlineLvl w:val="0"/>
        <w:rPr>
          <w:rFonts w:cs="Arial"/>
          <w:b/>
          <w:szCs w:val="22"/>
        </w:rPr>
      </w:pPr>
      <w:r w:rsidRPr="00CE3A52">
        <w:rPr>
          <w:rFonts w:cs="Arial"/>
          <w:b/>
          <w:szCs w:val="22"/>
        </w:rPr>
        <w:t>Předkládá:</w:t>
      </w:r>
    </w:p>
    <w:p w14:paraId="0695672D" w14:textId="77777777" w:rsidR="00E80185" w:rsidRPr="00E80185" w:rsidRDefault="00E80185" w:rsidP="00E80185">
      <w:pPr>
        <w:pStyle w:val="Zkladntext"/>
        <w:spacing w:after="0" w:line="240" w:lineRule="auto"/>
        <w:rPr>
          <w:rFonts w:cs="Arial"/>
          <w:bCs/>
          <w:sz w:val="24"/>
        </w:rPr>
      </w:pPr>
      <w:r w:rsidRPr="00E80185">
        <w:rPr>
          <w:rFonts w:cs="Arial"/>
          <w:bCs/>
          <w:sz w:val="24"/>
        </w:rPr>
        <w:t>JUDr. Alena Schillerová, Ph.D.</w:t>
      </w:r>
    </w:p>
    <w:p w14:paraId="2CA3E42B" w14:textId="77777777" w:rsidR="00E80185" w:rsidRPr="00E80185" w:rsidRDefault="00E80185" w:rsidP="00E80185">
      <w:pPr>
        <w:pStyle w:val="Zkladntext"/>
        <w:spacing w:after="0" w:line="240" w:lineRule="auto"/>
        <w:rPr>
          <w:rFonts w:cs="Arial"/>
          <w:bCs/>
          <w:sz w:val="24"/>
        </w:rPr>
      </w:pPr>
      <w:r w:rsidRPr="00E80185">
        <w:rPr>
          <w:rFonts w:cs="Arial"/>
          <w:bCs/>
          <w:sz w:val="24"/>
        </w:rPr>
        <w:t>místopředsedkyně vlády a ministryně financí</w:t>
      </w:r>
    </w:p>
    <w:p w14:paraId="26751B26" w14:textId="77777777" w:rsidR="00010307" w:rsidRPr="00010307" w:rsidRDefault="00010307" w:rsidP="00A3533C">
      <w:pPr>
        <w:spacing w:line="240" w:lineRule="auto"/>
        <w:rPr>
          <w:rFonts w:cs="Arial"/>
          <w:b/>
          <w:szCs w:val="22"/>
        </w:rPr>
      </w:pPr>
    </w:p>
    <w:sectPr w:rsidR="00010307" w:rsidRPr="00010307" w:rsidSect="000A53F7">
      <w:headerReference w:type="default" r:id="rId8"/>
      <w:footerReference w:type="default" r:id="rId9"/>
      <w:type w:val="continuous"/>
      <w:pgSz w:w="11906" w:h="16838" w:code="9"/>
      <w:pgMar w:top="2336" w:right="851" w:bottom="1438" w:left="1440" w:header="1077" w:footer="454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971CC" w14:textId="77777777" w:rsidR="00C61C82" w:rsidRDefault="00C61C82">
      <w:r>
        <w:separator/>
      </w:r>
    </w:p>
  </w:endnote>
  <w:endnote w:type="continuationSeparator" w:id="0">
    <w:p w14:paraId="086A6F8F" w14:textId="77777777" w:rsidR="00C61C82" w:rsidRDefault="00C61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4CCD3" w14:textId="77777777" w:rsidR="008F54C6" w:rsidRDefault="008F54C6" w:rsidP="00341DCA">
    <w:pPr>
      <w:pStyle w:val="Zpat"/>
      <w:ind w:left="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70C6B" w14:textId="77777777" w:rsidR="00C61C82" w:rsidRDefault="00C61C82">
      <w:r>
        <w:separator/>
      </w:r>
    </w:p>
  </w:footnote>
  <w:footnote w:type="continuationSeparator" w:id="0">
    <w:p w14:paraId="61823E61" w14:textId="77777777" w:rsidR="00C61C82" w:rsidRDefault="00C61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8336C" w14:textId="77777777" w:rsidR="008F54C6" w:rsidRDefault="008F54C6" w:rsidP="00C773AD">
    <w:pPr>
      <w:pStyle w:val="Zhlav"/>
      <w:tabs>
        <w:tab w:val="clear" w:pos="4536"/>
        <w:tab w:val="clear" w:pos="9072"/>
        <w:tab w:val="center" w:pos="430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154E6"/>
    <w:multiLevelType w:val="hybridMultilevel"/>
    <w:tmpl w:val="6CEAB462"/>
    <w:lvl w:ilvl="0" w:tplc="E0B4F3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25616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305DE7"/>
    <w:multiLevelType w:val="hybridMultilevel"/>
    <w:tmpl w:val="0A56F016"/>
    <w:lvl w:ilvl="0" w:tplc="5DAE2EF0">
      <w:start w:val="1"/>
      <w:numFmt w:val="upperRoman"/>
      <w:lvlText w:val="%1."/>
      <w:lvlJc w:val="left"/>
      <w:pPr>
        <w:ind w:left="1204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6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8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0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2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44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6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8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04" w:hanging="180"/>
      </w:pPr>
      <w:rPr>
        <w:rFonts w:cs="Times New Roman"/>
      </w:rPr>
    </w:lvl>
  </w:abstractNum>
  <w:abstractNum w:abstractNumId="3" w15:restartNumberingAfterBreak="0">
    <w:nsid w:val="29043218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4A23E7"/>
    <w:multiLevelType w:val="hybridMultilevel"/>
    <w:tmpl w:val="1B840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077791C"/>
    <w:multiLevelType w:val="multilevel"/>
    <w:tmpl w:val="1C98687E"/>
    <w:lvl w:ilvl="0">
      <w:start w:val="1"/>
      <w:numFmt w:val="upperRoman"/>
      <w:lvlText w:val="%1."/>
      <w:lvlJc w:val="right"/>
      <w:pPr>
        <w:tabs>
          <w:tab w:val="num" w:pos="412"/>
        </w:tabs>
        <w:ind w:left="412" w:hanging="180"/>
      </w:pPr>
    </w:lvl>
    <w:lvl w:ilvl="1">
      <w:start w:val="1"/>
      <w:numFmt w:val="lowerLetter"/>
      <w:lvlText w:val="%2."/>
      <w:lvlJc w:val="left"/>
      <w:pPr>
        <w:tabs>
          <w:tab w:val="num" w:pos="1132"/>
        </w:tabs>
        <w:ind w:left="1132" w:hanging="360"/>
      </w:pPr>
    </w:lvl>
    <w:lvl w:ilvl="2">
      <w:start w:val="1"/>
      <w:numFmt w:val="lowerRoman"/>
      <w:lvlText w:val="%3."/>
      <w:lvlJc w:val="right"/>
      <w:pPr>
        <w:tabs>
          <w:tab w:val="num" w:pos="1852"/>
        </w:tabs>
        <w:ind w:left="1852" w:hanging="180"/>
      </w:pPr>
    </w:lvl>
    <w:lvl w:ilvl="3">
      <w:start w:val="1"/>
      <w:numFmt w:val="decimal"/>
      <w:lvlText w:val="%4."/>
      <w:lvlJc w:val="left"/>
      <w:pPr>
        <w:tabs>
          <w:tab w:val="num" w:pos="2572"/>
        </w:tabs>
        <w:ind w:left="2572" w:hanging="360"/>
      </w:pPr>
    </w:lvl>
    <w:lvl w:ilvl="4">
      <w:start w:val="1"/>
      <w:numFmt w:val="lowerLetter"/>
      <w:lvlText w:val="%5."/>
      <w:lvlJc w:val="left"/>
      <w:pPr>
        <w:tabs>
          <w:tab w:val="num" w:pos="3292"/>
        </w:tabs>
        <w:ind w:left="3292" w:hanging="360"/>
      </w:pPr>
    </w:lvl>
    <w:lvl w:ilvl="5">
      <w:start w:val="1"/>
      <w:numFmt w:val="lowerRoman"/>
      <w:lvlText w:val="%6."/>
      <w:lvlJc w:val="right"/>
      <w:pPr>
        <w:tabs>
          <w:tab w:val="num" w:pos="4012"/>
        </w:tabs>
        <w:ind w:left="4012" w:hanging="180"/>
      </w:pPr>
    </w:lvl>
    <w:lvl w:ilvl="6">
      <w:start w:val="1"/>
      <w:numFmt w:val="decimal"/>
      <w:lvlText w:val="%7."/>
      <w:lvlJc w:val="left"/>
      <w:pPr>
        <w:tabs>
          <w:tab w:val="num" w:pos="4732"/>
        </w:tabs>
        <w:ind w:left="4732" w:hanging="360"/>
      </w:pPr>
    </w:lvl>
    <w:lvl w:ilvl="7">
      <w:start w:val="1"/>
      <w:numFmt w:val="lowerLetter"/>
      <w:lvlText w:val="%8."/>
      <w:lvlJc w:val="left"/>
      <w:pPr>
        <w:tabs>
          <w:tab w:val="num" w:pos="5452"/>
        </w:tabs>
        <w:ind w:left="5452" w:hanging="360"/>
      </w:pPr>
    </w:lvl>
    <w:lvl w:ilvl="8">
      <w:start w:val="1"/>
      <w:numFmt w:val="lowerRoman"/>
      <w:lvlText w:val="%9."/>
      <w:lvlJc w:val="right"/>
      <w:pPr>
        <w:tabs>
          <w:tab w:val="num" w:pos="6172"/>
        </w:tabs>
        <w:ind w:left="6172" w:hanging="180"/>
      </w:pPr>
    </w:lvl>
  </w:abstractNum>
  <w:abstractNum w:abstractNumId="6" w15:restartNumberingAfterBreak="0">
    <w:nsid w:val="3B421378"/>
    <w:multiLevelType w:val="multilevel"/>
    <w:tmpl w:val="1DC8E2BA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D1463E7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11E6AC4"/>
    <w:multiLevelType w:val="hybridMultilevel"/>
    <w:tmpl w:val="CD2A5562"/>
    <w:lvl w:ilvl="0" w:tplc="040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428D4C2D"/>
    <w:multiLevelType w:val="hybridMultilevel"/>
    <w:tmpl w:val="122A319C"/>
    <w:lvl w:ilvl="0" w:tplc="D640F7FE">
      <w:start w:val="1"/>
      <w:numFmt w:val="upperLetter"/>
      <w:lvlText w:val="%1."/>
      <w:lvlJc w:val="right"/>
      <w:pPr>
        <w:tabs>
          <w:tab w:val="num" w:pos="412"/>
        </w:tabs>
        <w:ind w:left="412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32"/>
        </w:tabs>
        <w:ind w:left="1132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52"/>
        </w:tabs>
        <w:ind w:left="185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72"/>
        </w:tabs>
        <w:ind w:left="257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92"/>
        </w:tabs>
        <w:ind w:left="329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12"/>
        </w:tabs>
        <w:ind w:left="401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32"/>
        </w:tabs>
        <w:ind w:left="473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52"/>
        </w:tabs>
        <w:ind w:left="545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72"/>
        </w:tabs>
        <w:ind w:left="6172" w:hanging="180"/>
      </w:pPr>
    </w:lvl>
  </w:abstractNum>
  <w:abstractNum w:abstractNumId="10" w15:restartNumberingAfterBreak="0">
    <w:nsid w:val="439D26BF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E0D11C2"/>
    <w:multiLevelType w:val="hybridMultilevel"/>
    <w:tmpl w:val="359E366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5A6600"/>
    <w:multiLevelType w:val="hybridMultilevel"/>
    <w:tmpl w:val="A9BAE676"/>
    <w:lvl w:ilvl="0" w:tplc="04050013">
      <w:start w:val="1"/>
      <w:numFmt w:val="upperRoman"/>
      <w:lvlText w:val="%1."/>
      <w:lvlJc w:val="right"/>
      <w:pPr>
        <w:ind w:left="1278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43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59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  <w:rPr>
        <w:rFonts w:cs="Times New Roman"/>
      </w:rPr>
    </w:lvl>
  </w:abstractNum>
  <w:abstractNum w:abstractNumId="13" w15:restartNumberingAfterBreak="0">
    <w:nsid w:val="696F1885"/>
    <w:multiLevelType w:val="hybridMultilevel"/>
    <w:tmpl w:val="AD784E3C"/>
    <w:lvl w:ilvl="0" w:tplc="040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1756172347">
    <w:abstractNumId w:val="11"/>
  </w:num>
  <w:num w:numId="2" w16cid:durableId="1228687785">
    <w:abstractNumId w:val="4"/>
  </w:num>
  <w:num w:numId="3" w16cid:durableId="430786615">
    <w:abstractNumId w:val="7"/>
  </w:num>
  <w:num w:numId="4" w16cid:durableId="643318798">
    <w:abstractNumId w:val="10"/>
  </w:num>
  <w:num w:numId="5" w16cid:durableId="464811702">
    <w:abstractNumId w:val="1"/>
  </w:num>
  <w:num w:numId="6" w16cid:durableId="1707565832">
    <w:abstractNumId w:val="0"/>
  </w:num>
  <w:num w:numId="7" w16cid:durableId="77529932">
    <w:abstractNumId w:val="13"/>
  </w:num>
  <w:num w:numId="8" w16cid:durableId="688145477">
    <w:abstractNumId w:val="8"/>
  </w:num>
  <w:num w:numId="9" w16cid:durableId="1126655246">
    <w:abstractNumId w:val="12"/>
  </w:num>
  <w:num w:numId="10" w16cid:durableId="84889719">
    <w:abstractNumId w:val="2"/>
  </w:num>
  <w:num w:numId="11" w16cid:durableId="1044673168">
    <w:abstractNumId w:val="3"/>
  </w:num>
  <w:num w:numId="12" w16cid:durableId="1257665091">
    <w:abstractNumId w:val="9"/>
  </w:num>
  <w:num w:numId="13" w16cid:durableId="1273587654">
    <w:abstractNumId w:val="6"/>
  </w:num>
  <w:num w:numId="14" w16cid:durableId="16846228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B3E"/>
    <w:rsid w:val="00000CD1"/>
    <w:rsid w:val="000028F0"/>
    <w:rsid w:val="00006F47"/>
    <w:rsid w:val="00007CC2"/>
    <w:rsid w:val="00010307"/>
    <w:rsid w:val="00014117"/>
    <w:rsid w:val="00022E5D"/>
    <w:rsid w:val="00030805"/>
    <w:rsid w:val="00030ECE"/>
    <w:rsid w:val="0003653C"/>
    <w:rsid w:val="0005103A"/>
    <w:rsid w:val="00051D36"/>
    <w:rsid w:val="00052E80"/>
    <w:rsid w:val="000531FA"/>
    <w:rsid w:val="00063F34"/>
    <w:rsid w:val="000654D7"/>
    <w:rsid w:val="00070BD4"/>
    <w:rsid w:val="00072641"/>
    <w:rsid w:val="00073BF7"/>
    <w:rsid w:val="0007712E"/>
    <w:rsid w:val="00081ECA"/>
    <w:rsid w:val="00084EF2"/>
    <w:rsid w:val="0009006A"/>
    <w:rsid w:val="0009153D"/>
    <w:rsid w:val="00092307"/>
    <w:rsid w:val="000A2036"/>
    <w:rsid w:val="000A2DBD"/>
    <w:rsid w:val="000A313E"/>
    <w:rsid w:val="000A53F7"/>
    <w:rsid w:val="000B1C7E"/>
    <w:rsid w:val="000B6CCB"/>
    <w:rsid w:val="000C2DD5"/>
    <w:rsid w:val="000C57FB"/>
    <w:rsid w:val="000C6A19"/>
    <w:rsid w:val="000D21C8"/>
    <w:rsid w:val="000D265D"/>
    <w:rsid w:val="000E2094"/>
    <w:rsid w:val="000E3946"/>
    <w:rsid w:val="000E7776"/>
    <w:rsid w:val="000F1E35"/>
    <w:rsid w:val="000F4A65"/>
    <w:rsid w:val="000F680B"/>
    <w:rsid w:val="000F6D08"/>
    <w:rsid w:val="000F7DFA"/>
    <w:rsid w:val="000F7FF9"/>
    <w:rsid w:val="00111971"/>
    <w:rsid w:val="00115539"/>
    <w:rsid w:val="00120789"/>
    <w:rsid w:val="001217E0"/>
    <w:rsid w:val="001258CB"/>
    <w:rsid w:val="00133351"/>
    <w:rsid w:val="00134760"/>
    <w:rsid w:val="0013608F"/>
    <w:rsid w:val="00140642"/>
    <w:rsid w:val="00143A86"/>
    <w:rsid w:val="00144CAD"/>
    <w:rsid w:val="001510A3"/>
    <w:rsid w:val="001532CF"/>
    <w:rsid w:val="00156B01"/>
    <w:rsid w:val="00156B6A"/>
    <w:rsid w:val="00161DBC"/>
    <w:rsid w:val="00165B75"/>
    <w:rsid w:val="00174068"/>
    <w:rsid w:val="00176763"/>
    <w:rsid w:val="00176A5B"/>
    <w:rsid w:val="00176A7B"/>
    <w:rsid w:val="00177DDE"/>
    <w:rsid w:val="001836E3"/>
    <w:rsid w:val="00190B5D"/>
    <w:rsid w:val="00191EF8"/>
    <w:rsid w:val="0019270B"/>
    <w:rsid w:val="00196E8D"/>
    <w:rsid w:val="001A0C1B"/>
    <w:rsid w:val="001A3E32"/>
    <w:rsid w:val="001A56A2"/>
    <w:rsid w:val="001A7B94"/>
    <w:rsid w:val="001A7DE8"/>
    <w:rsid w:val="001B2CB8"/>
    <w:rsid w:val="001B437D"/>
    <w:rsid w:val="001B6BB1"/>
    <w:rsid w:val="001B7EBF"/>
    <w:rsid w:val="001C1E7C"/>
    <w:rsid w:val="001D26EE"/>
    <w:rsid w:val="001D4FA4"/>
    <w:rsid w:val="001D7320"/>
    <w:rsid w:val="001E3E66"/>
    <w:rsid w:val="001F109F"/>
    <w:rsid w:val="001F1167"/>
    <w:rsid w:val="001F21C8"/>
    <w:rsid w:val="001F597E"/>
    <w:rsid w:val="001F7AB6"/>
    <w:rsid w:val="00200583"/>
    <w:rsid w:val="0020250D"/>
    <w:rsid w:val="00203178"/>
    <w:rsid w:val="00203A1E"/>
    <w:rsid w:val="002047CC"/>
    <w:rsid w:val="00214548"/>
    <w:rsid w:val="00217261"/>
    <w:rsid w:val="00227299"/>
    <w:rsid w:val="0023305D"/>
    <w:rsid w:val="0023411B"/>
    <w:rsid w:val="00234336"/>
    <w:rsid w:val="002355F3"/>
    <w:rsid w:val="00241F5A"/>
    <w:rsid w:val="002431FB"/>
    <w:rsid w:val="00243866"/>
    <w:rsid w:val="00245735"/>
    <w:rsid w:val="00246130"/>
    <w:rsid w:val="002509E5"/>
    <w:rsid w:val="002532C5"/>
    <w:rsid w:val="00254429"/>
    <w:rsid w:val="00256AF8"/>
    <w:rsid w:val="0025741B"/>
    <w:rsid w:val="002605D0"/>
    <w:rsid w:val="00261815"/>
    <w:rsid w:val="00265A49"/>
    <w:rsid w:val="002821E4"/>
    <w:rsid w:val="002830F9"/>
    <w:rsid w:val="00284E38"/>
    <w:rsid w:val="002912F0"/>
    <w:rsid w:val="002916C3"/>
    <w:rsid w:val="00292BC1"/>
    <w:rsid w:val="002A35BF"/>
    <w:rsid w:val="002A5521"/>
    <w:rsid w:val="002B2817"/>
    <w:rsid w:val="002B48D2"/>
    <w:rsid w:val="002B4DD9"/>
    <w:rsid w:val="002B5C10"/>
    <w:rsid w:val="002C1FA9"/>
    <w:rsid w:val="002C20EC"/>
    <w:rsid w:val="002C30F4"/>
    <w:rsid w:val="002D6CA7"/>
    <w:rsid w:val="002E1BB8"/>
    <w:rsid w:val="002E20A7"/>
    <w:rsid w:val="002E2349"/>
    <w:rsid w:val="002E2DE3"/>
    <w:rsid w:val="002E347E"/>
    <w:rsid w:val="002E54CD"/>
    <w:rsid w:val="002E70A4"/>
    <w:rsid w:val="002F3AD6"/>
    <w:rsid w:val="002F6F1A"/>
    <w:rsid w:val="00303939"/>
    <w:rsid w:val="003063D9"/>
    <w:rsid w:val="00307A1C"/>
    <w:rsid w:val="00312A88"/>
    <w:rsid w:val="00313192"/>
    <w:rsid w:val="00317EBC"/>
    <w:rsid w:val="00322036"/>
    <w:rsid w:val="00324BDF"/>
    <w:rsid w:val="003270C4"/>
    <w:rsid w:val="00327844"/>
    <w:rsid w:val="00341DCA"/>
    <w:rsid w:val="0034575B"/>
    <w:rsid w:val="00351280"/>
    <w:rsid w:val="00353DD1"/>
    <w:rsid w:val="00354F14"/>
    <w:rsid w:val="00360041"/>
    <w:rsid w:val="00360913"/>
    <w:rsid w:val="0036118D"/>
    <w:rsid w:val="0036454C"/>
    <w:rsid w:val="00365A1C"/>
    <w:rsid w:val="00371399"/>
    <w:rsid w:val="00376959"/>
    <w:rsid w:val="00381C54"/>
    <w:rsid w:val="0038369E"/>
    <w:rsid w:val="0038527D"/>
    <w:rsid w:val="003855F0"/>
    <w:rsid w:val="003956B4"/>
    <w:rsid w:val="003A0373"/>
    <w:rsid w:val="003A04B9"/>
    <w:rsid w:val="003A0D5C"/>
    <w:rsid w:val="003A0DF1"/>
    <w:rsid w:val="003A4333"/>
    <w:rsid w:val="003A4A8E"/>
    <w:rsid w:val="003A5A4F"/>
    <w:rsid w:val="003A5C79"/>
    <w:rsid w:val="003A6F2B"/>
    <w:rsid w:val="003B337F"/>
    <w:rsid w:val="003B3635"/>
    <w:rsid w:val="003B4BE6"/>
    <w:rsid w:val="003B7D58"/>
    <w:rsid w:val="003C4305"/>
    <w:rsid w:val="003C6DCF"/>
    <w:rsid w:val="003D001B"/>
    <w:rsid w:val="003D468B"/>
    <w:rsid w:val="003E0ED2"/>
    <w:rsid w:val="003E1E0B"/>
    <w:rsid w:val="003E4375"/>
    <w:rsid w:val="003F0C5E"/>
    <w:rsid w:val="003F1213"/>
    <w:rsid w:val="003F7A35"/>
    <w:rsid w:val="00401124"/>
    <w:rsid w:val="00401425"/>
    <w:rsid w:val="00401B8C"/>
    <w:rsid w:val="00403CF4"/>
    <w:rsid w:val="00404219"/>
    <w:rsid w:val="0040536F"/>
    <w:rsid w:val="004146B0"/>
    <w:rsid w:val="00414B32"/>
    <w:rsid w:val="0041543B"/>
    <w:rsid w:val="00423210"/>
    <w:rsid w:val="004255C8"/>
    <w:rsid w:val="00425E9D"/>
    <w:rsid w:val="004302DB"/>
    <w:rsid w:val="00447606"/>
    <w:rsid w:val="00452424"/>
    <w:rsid w:val="00452917"/>
    <w:rsid w:val="00452AB0"/>
    <w:rsid w:val="00453EB3"/>
    <w:rsid w:val="00456BAE"/>
    <w:rsid w:val="004577E0"/>
    <w:rsid w:val="00460F2F"/>
    <w:rsid w:val="004630ED"/>
    <w:rsid w:val="004634D2"/>
    <w:rsid w:val="004646EB"/>
    <w:rsid w:val="004749E7"/>
    <w:rsid w:val="00481F48"/>
    <w:rsid w:val="00484E03"/>
    <w:rsid w:val="00491498"/>
    <w:rsid w:val="004945DD"/>
    <w:rsid w:val="00494CE5"/>
    <w:rsid w:val="004A297A"/>
    <w:rsid w:val="004B2B3E"/>
    <w:rsid w:val="004B6368"/>
    <w:rsid w:val="004B6618"/>
    <w:rsid w:val="004B6FD2"/>
    <w:rsid w:val="004C06BF"/>
    <w:rsid w:val="004C4308"/>
    <w:rsid w:val="004C4991"/>
    <w:rsid w:val="004D0387"/>
    <w:rsid w:val="004D367E"/>
    <w:rsid w:val="004D6985"/>
    <w:rsid w:val="004E0FEF"/>
    <w:rsid w:val="004E2A8F"/>
    <w:rsid w:val="004E536E"/>
    <w:rsid w:val="004E5EB7"/>
    <w:rsid w:val="004F2283"/>
    <w:rsid w:val="004F50B7"/>
    <w:rsid w:val="004F6697"/>
    <w:rsid w:val="005005DF"/>
    <w:rsid w:val="00501306"/>
    <w:rsid w:val="00504BEF"/>
    <w:rsid w:val="005109AE"/>
    <w:rsid w:val="00510D86"/>
    <w:rsid w:val="005116D9"/>
    <w:rsid w:val="00511967"/>
    <w:rsid w:val="00511E49"/>
    <w:rsid w:val="00512591"/>
    <w:rsid w:val="00516791"/>
    <w:rsid w:val="0052050B"/>
    <w:rsid w:val="0052199C"/>
    <w:rsid w:val="005238E8"/>
    <w:rsid w:val="005243B3"/>
    <w:rsid w:val="00526152"/>
    <w:rsid w:val="005268BD"/>
    <w:rsid w:val="00531A24"/>
    <w:rsid w:val="00535651"/>
    <w:rsid w:val="005379A8"/>
    <w:rsid w:val="005412E6"/>
    <w:rsid w:val="00543361"/>
    <w:rsid w:val="005512E4"/>
    <w:rsid w:val="00560791"/>
    <w:rsid w:val="0057042C"/>
    <w:rsid w:val="0057272C"/>
    <w:rsid w:val="00573C2C"/>
    <w:rsid w:val="00576F10"/>
    <w:rsid w:val="005811EB"/>
    <w:rsid w:val="00582B53"/>
    <w:rsid w:val="005855CD"/>
    <w:rsid w:val="005A261F"/>
    <w:rsid w:val="005A5040"/>
    <w:rsid w:val="005A6447"/>
    <w:rsid w:val="005B2761"/>
    <w:rsid w:val="005C2115"/>
    <w:rsid w:val="005C301B"/>
    <w:rsid w:val="005C34F3"/>
    <w:rsid w:val="005C67EB"/>
    <w:rsid w:val="005D026B"/>
    <w:rsid w:val="005D63EC"/>
    <w:rsid w:val="005E21C8"/>
    <w:rsid w:val="005E7559"/>
    <w:rsid w:val="005F28FE"/>
    <w:rsid w:val="005F7F7F"/>
    <w:rsid w:val="00603A44"/>
    <w:rsid w:val="006107ED"/>
    <w:rsid w:val="00612449"/>
    <w:rsid w:val="00621802"/>
    <w:rsid w:val="006230BC"/>
    <w:rsid w:val="0062491E"/>
    <w:rsid w:val="00625F6E"/>
    <w:rsid w:val="00626B3E"/>
    <w:rsid w:val="00632969"/>
    <w:rsid w:val="0063713E"/>
    <w:rsid w:val="0064233D"/>
    <w:rsid w:val="00644898"/>
    <w:rsid w:val="00644D78"/>
    <w:rsid w:val="00646EDD"/>
    <w:rsid w:val="00650773"/>
    <w:rsid w:val="0065609C"/>
    <w:rsid w:val="00660D86"/>
    <w:rsid w:val="00664BB0"/>
    <w:rsid w:val="00666D3D"/>
    <w:rsid w:val="00672E6A"/>
    <w:rsid w:val="0067365F"/>
    <w:rsid w:val="006806F0"/>
    <w:rsid w:val="0068640E"/>
    <w:rsid w:val="006864D5"/>
    <w:rsid w:val="00694631"/>
    <w:rsid w:val="006A0AF6"/>
    <w:rsid w:val="006A1297"/>
    <w:rsid w:val="006A24A8"/>
    <w:rsid w:val="006A3FFC"/>
    <w:rsid w:val="006A41EE"/>
    <w:rsid w:val="006A7E40"/>
    <w:rsid w:val="006B14D0"/>
    <w:rsid w:val="006B15F1"/>
    <w:rsid w:val="006B1D4A"/>
    <w:rsid w:val="006B2342"/>
    <w:rsid w:val="006B28EE"/>
    <w:rsid w:val="006B2E62"/>
    <w:rsid w:val="006B37EA"/>
    <w:rsid w:val="006C4A93"/>
    <w:rsid w:val="006C59AA"/>
    <w:rsid w:val="006D3D40"/>
    <w:rsid w:val="006D433C"/>
    <w:rsid w:val="006E4850"/>
    <w:rsid w:val="006E4C08"/>
    <w:rsid w:val="006E6AEE"/>
    <w:rsid w:val="006F0593"/>
    <w:rsid w:val="006F12A2"/>
    <w:rsid w:val="006F3229"/>
    <w:rsid w:val="006F5973"/>
    <w:rsid w:val="00700907"/>
    <w:rsid w:val="00703E1A"/>
    <w:rsid w:val="007040B6"/>
    <w:rsid w:val="00705086"/>
    <w:rsid w:val="00707C2B"/>
    <w:rsid w:val="007103F4"/>
    <w:rsid w:val="00712407"/>
    <w:rsid w:val="0071279F"/>
    <w:rsid w:val="00715AE3"/>
    <w:rsid w:val="00724D61"/>
    <w:rsid w:val="00726535"/>
    <w:rsid w:val="007305D7"/>
    <w:rsid w:val="0073136B"/>
    <w:rsid w:val="007322F0"/>
    <w:rsid w:val="007328BC"/>
    <w:rsid w:val="00732958"/>
    <w:rsid w:val="007329D5"/>
    <w:rsid w:val="00733836"/>
    <w:rsid w:val="007352F1"/>
    <w:rsid w:val="007357A6"/>
    <w:rsid w:val="00735955"/>
    <w:rsid w:val="007406A4"/>
    <w:rsid w:val="007412AE"/>
    <w:rsid w:val="00741A7C"/>
    <w:rsid w:val="007429EE"/>
    <w:rsid w:val="00745A35"/>
    <w:rsid w:val="0074686C"/>
    <w:rsid w:val="0075047E"/>
    <w:rsid w:val="00752BD3"/>
    <w:rsid w:val="0075302D"/>
    <w:rsid w:val="00754A38"/>
    <w:rsid w:val="00755FF0"/>
    <w:rsid w:val="00756CDE"/>
    <w:rsid w:val="00763146"/>
    <w:rsid w:val="0076329A"/>
    <w:rsid w:val="007663EB"/>
    <w:rsid w:val="00766A51"/>
    <w:rsid w:val="00766D51"/>
    <w:rsid w:val="00772520"/>
    <w:rsid w:val="00775DBA"/>
    <w:rsid w:val="00777570"/>
    <w:rsid w:val="00781212"/>
    <w:rsid w:val="00785946"/>
    <w:rsid w:val="00785FF1"/>
    <w:rsid w:val="0079163E"/>
    <w:rsid w:val="00791A93"/>
    <w:rsid w:val="0079643D"/>
    <w:rsid w:val="007A4006"/>
    <w:rsid w:val="007A7598"/>
    <w:rsid w:val="007B215A"/>
    <w:rsid w:val="007B5908"/>
    <w:rsid w:val="007C3187"/>
    <w:rsid w:val="007C76D2"/>
    <w:rsid w:val="007D11E2"/>
    <w:rsid w:val="007D28A3"/>
    <w:rsid w:val="007D2F75"/>
    <w:rsid w:val="007D3A50"/>
    <w:rsid w:val="007E1254"/>
    <w:rsid w:val="007E49A2"/>
    <w:rsid w:val="007F0F0B"/>
    <w:rsid w:val="007F1C64"/>
    <w:rsid w:val="007F1D3F"/>
    <w:rsid w:val="007F3DF8"/>
    <w:rsid w:val="007F78AE"/>
    <w:rsid w:val="00801D98"/>
    <w:rsid w:val="00810597"/>
    <w:rsid w:val="00811DEE"/>
    <w:rsid w:val="00812492"/>
    <w:rsid w:val="00813D29"/>
    <w:rsid w:val="00815808"/>
    <w:rsid w:val="008208C9"/>
    <w:rsid w:val="00823400"/>
    <w:rsid w:val="00827479"/>
    <w:rsid w:val="00830273"/>
    <w:rsid w:val="0083038C"/>
    <w:rsid w:val="008315D5"/>
    <w:rsid w:val="00832DD3"/>
    <w:rsid w:val="0083339D"/>
    <w:rsid w:val="0083366F"/>
    <w:rsid w:val="00833E5A"/>
    <w:rsid w:val="0084193E"/>
    <w:rsid w:val="00842102"/>
    <w:rsid w:val="00843D5A"/>
    <w:rsid w:val="00844CA5"/>
    <w:rsid w:val="0085041E"/>
    <w:rsid w:val="0085289B"/>
    <w:rsid w:val="00854790"/>
    <w:rsid w:val="0085681B"/>
    <w:rsid w:val="00862228"/>
    <w:rsid w:val="00864640"/>
    <w:rsid w:val="00880DA2"/>
    <w:rsid w:val="00882F5E"/>
    <w:rsid w:val="00885409"/>
    <w:rsid w:val="00890E6F"/>
    <w:rsid w:val="00891196"/>
    <w:rsid w:val="00892A3A"/>
    <w:rsid w:val="008941AB"/>
    <w:rsid w:val="0089522A"/>
    <w:rsid w:val="00897AC2"/>
    <w:rsid w:val="008A6B07"/>
    <w:rsid w:val="008B3B48"/>
    <w:rsid w:val="008C14CF"/>
    <w:rsid w:val="008C2E92"/>
    <w:rsid w:val="008C3751"/>
    <w:rsid w:val="008C61C5"/>
    <w:rsid w:val="008D130A"/>
    <w:rsid w:val="008D5A45"/>
    <w:rsid w:val="008E1A59"/>
    <w:rsid w:val="008E735D"/>
    <w:rsid w:val="008F01FA"/>
    <w:rsid w:val="008F0C19"/>
    <w:rsid w:val="008F1B97"/>
    <w:rsid w:val="008F54C6"/>
    <w:rsid w:val="00902BB1"/>
    <w:rsid w:val="00903EF0"/>
    <w:rsid w:val="00905DE5"/>
    <w:rsid w:val="009139AB"/>
    <w:rsid w:val="00916175"/>
    <w:rsid w:val="0092331C"/>
    <w:rsid w:val="00926CC8"/>
    <w:rsid w:val="00927C8B"/>
    <w:rsid w:val="0093322F"/>
    <w:rsid w:val="00933980"/>
    <w:rsid w:val="00936050"/>
    <w:rsid w:val="009416A3"/>
    <w:rsid w:val="00946B83"/>
    <w:rsid w:val="009528E2"/>
    <w:rsid w:val="009532AD"/>
    <w:rsid w:val="00954901"/>
    <w:rsid w:val="00966143"/>
    <w:rsid w:val="00966D6E"/>
    <w:rsid w:val="009671AB"/>
    <w:rsid w:val="00970FB5"/>
    <w:rsid w:val="00976DAC"/>
    <w:rsid w:val="0097764D"/>
    <w:rsid w:val="00980066"/>
    <w:rsid w:val="00982037"/>
    <w:rsid w:val="009826EB"/>
    <w:rsid w:val="00985B1A"/>
    <w:rsid w:val="00985B7A"/>
    <w:rsid w:val="009A4805"/>
    <w:rsid w:val="009A6276"/>
    <w:rsid w:val="009A6D19"/>
    <w:rsid w:val="009A793E"/>
    <w:rsid w:val="009B5F47"/>
    <w:rsid w:val="009B7441"/>
    <w:rsid w:val="009C1499"/>
    <w:rsid w:val="009C1969"/>
    <w:rsid w:val="009C5356"/>
    <w:rsid w:val="009C6986"/>
    <w:rsid w:val="009D1A39"/>
    <w:rsid w:val="009D3767"/>
    <w:rsid w:val="009D4B1E"/>
    <w:rsid w:val="009E0016"/>
    <w:rsid w:val="009E141C"/>
    <w:rsid w:val="009E41CC"/>
    <w:rsid w:val="009E4F40"/>
    <w:rsid w:val="009E59F8"/>
    <w:rsid w:val="009F06A9"/>
    <w:rsid w:val="009F2290"/>
    <w:rsid w:val="009F24EE"/>
    <w:rsid w:val="00A05647"/>
    <w:rsid w:val="00A0568A"/>
    <w:rsid w:val="00A11E36"/>
    <w:rsid w:val="00A152B4"/>
    <w:rsid w:val="00A1553C"/>
    <w:rsid w:val="00A1659B"/>
    <w:rsid w:val="00A21014"/>
    <w:rsid w:val="00A22C84"/>
    <w:rsid w:val="00A2674D"/>
    <w:rsid w:val="00A3020B"/>
    <w:rsid w:val="00A32C31"/>
    <w:rsid w:val="00A3533C"/>
    <w:rsid w:val="00A36330"/>
    <w:rsid w:val="00A36FEB"/>
    <w:rsid w:val="00A43191"/>
    <w:rsid w:val="00A431AC"/>
    <w:rsid w:val="00A457F6"/>
    <w:rsid w:val="00A470CA"/>
    <w:rsid w:val="00A51E78"/>
    <w:rsid w:val="00A5252E"/>
    <w:rsid w:val="00A52EDB"/>
    <w:rsid w:val="00A530E7"/>
    <w:rsid w:val="00A56936"/>
    <w:rsid w:val="00A628F6"/>
    <w:rsid w:val="00A7116B"/>
    <w:rsid w:val="00A71445"/>
    <w:rsid w:val="00A72967"/>
    <w:rsid w:val="00A82B3A"/>
    <w:rsid w:val="00A90391"/>
    <w:rsid w:val="00A90534"/>
    <w:rsid w:val="00A908EC"/>
    <w:rsid w:val="00A910CD"/>
    <w:rsid w:val="00A93031"/>
    <w:rsid w:val="00A946EC"/>
    <w:rsid w:val="00A96DB6"/>
    <w:rsid w:val="00AA26B3"/>
    <w:rsid w:val="00AA4D4F"/>
    <w:rsid w:val="00AA717C"/>
    <w:rsid w:val="00AA7FB6"/>
    <w:rsid w:val="00AB0A38"/>
    <w:rsid w:val="00AB54D6"/>
    <w:rsid w:val="00AB671C"/>
    <w:rsid w:val="00AC29E9"/>
    <w:rsid w:val="00AC34EA"/>
    <w:rsid w:val="00AC69A1"/>
    <w:rsid w:val="00AC6FF0"/>
    <w:rsid w:val="00AC7509"/>
    <w:rsid w:val="00AD07B0"/>
    <w:rsid w:val="00AD3CE8"/>
    <w:rsid w:val="00AD57CA"/>
    <w:rsid w:val="00AE12B9"/>
    <w:rsid w:val="00AE2AD4"/>
    <w:rsid w:val="00AE4CD3"/>
    <w:rsid w:val="00AE65E7"/>
    <w:rsid w:val="00AF1E0E"/>
    <w:rsid w:val="00AF2062"/>
    <w:rsid w:val="00AF3CD4"/>
    <w:rsid w:val="00AF6C80"/>
    <w:rsid w:val="00B0098C"/>
    <w:rsid w:val="00B0322E"/>
    <w:rsid w:val="00B04F9B"/>
    <w:rsid w:val="00B053F8"/>
    <w:rsid w:val="00B06BE0"/>
    <w:rsid w:val="00B115B1"/>
    <w:rsid w:val="00B115B6"/>
    <w:rsid w:val="00B144E1"/>
    <w:rsid w:val="00B1646E"/>
    <w:rsid w:val="00B16AD7"/>
    <w:rsid w:val="00B202B4"/>
    <w:rsid w:val="00B25912"/>
    <w:rsid w:val="00B26A06"/>
    <w:rsid w:val="00B320EF"/>
    <w:rsid w:val="00B34D75"/>
    <w:rsid w:val="00B41088"/>
    <w:rsid w:val="00B41886"/>
    <w:rsid w:val="00B42ACF"/>
    <w:rsid w:val="00B434BD"/>
    <w:rsid w:val="00B43962"/>
    <w:rsid w:val="00B44EAD"/>
    <w:rsid w:val="00B50FE4"/>
    <w:rsid w:val="00B553FA"/>
    <w:rsid w:val="00B57D9E"/>
    <w:rsid w:val="00B62738"/>
    <w:rsid w:val="00B6637B"/>
    <w:rsid w:val="00B720D2"/>
    <w:rsid w:val="00B73505"/>
    <w:rsid w:val="00B74098"/>
    <w:rsid w:val="00B764C7"/>
    <w:rsid w:val="00B91232"/>
    <w:rsid w:val="00B93930"/>
    <w:rsid w:val="00B973CB"/>
    <w:rsid w:val="00BA04AE"/>
    <w:rsid w:val="00BA0FC7"/>
    <w:rsid w:val="00BA1E02"/>
    <w:rsid w:val="00BA28A8"/>
    <w:rsid w:val="00BA35C6"/>
    <w:rsid w:val="00BA7368"/>
    <w:rsid w:val="00BA75FB"/>
    <w:rsid w:val="00BB2A3B"/>
    <w:rsid w:val="00BC0D2E"/>
    <w:rsid w:val="00BC2B7F"/>
    <w:rsid w:val="00BC3124"/>
    <w:rsid w:val="00BC37FD"/>
    <w:rsid w:val="00BC3B93"/>
    <w:rsid w:val="00BC602D"/>
    <w:rsid w:val="00BD4EC1"/>
    <w:rsid w:val="00BD5175"/>
    <w:rsid w:val="00BD71F4"/>
    <w:rsid w:val="00BE0525"/>
    <w:rsid w:val="00BE0A57"/>
    <w:rsid w:val="00BE74F2"/>
    <w:rsid w:val="00BF2833"/>
    <w:rsid w:val="00BF6871"/>
    <w:rsid w:val="00BF6CD5"/>
    <w:rsid w:val="00C016C5"/>
    <w:rsid w:val="00C04B50"/>
    <w:rsid w:val="00C05A05"/>
    <w:rsid w:val="00C1011F"/>
    <w:rsid w:val="00C12FAA"/>
    <w:rsid w:val="00C14348"/>
    <w:rsid w:val="00C24169"/>
    <w:rsid w:val="00C26C12"/>
    <w:rsid w:val="00C31EFA"/>
    <w:rsid w:val="00C35ACE"/>
    <w:rsid w:val="00C41AA1"/>
    <w:rsid w:val="00C5469B"/>
    <w:rsid w:val="00C61B92"/>
    <w:rsid w:val="00C61C82"/>
    <w:rsid w:val="00C72758"/>
    <w:rsid w:val="00C73DB1"/>
    <w:rsid w:val="00C773AD"/>
    <w:rsid w:val="00C7783A"/>
    <w:rsid w:val="00C81612"/>
    <w:rsid w:val="00C816F3"/>
    <w:rsid w:val="00C82D00"/>
    <w:rsid w:val="00C87C4A"/>
    <w:rsid w:val="00C9070E"/>
    <w:rsid w:val="00C918E9"/>
    <w:rsid w:val="00C979EC"/>
    <w:rsid w:val="00CA00A4"/>
    <w:rsid w:val="00CA2811"/>
    <w:rsid w:val="00CB3961"/>
    <w:rsid w:val="00CB71DC"/>
    <w:rsid w:val="00CC268B"/>
    <w:rsid w:val="00CC3196"/>
    <w:rsid w:val="00CC3847"/>
    <w:rsid w:val="00CC3F7E"/>
    <w:rsid w:val="00CC4939"/>
    <w:rsid w:val="00CC57C0"/>
    <w:rsid w:val="00CC65AD"/>
    <w:rsid w:val="00CC75E5"/>
    <w:rsid w:val="00CD26B6"/>
    <w:rsid w:val="00CD2A41"/>
    <w:rsid w:val="00CD4B8C"/>
    <w:rsid w:val="00CD6658"/>
    <w:rsid w:val="00CE0607"/>
    <w:rsid w:val="00CE097E"/>
    <w:rsid w:val="00CE200A"/>
    <w:rsid w:val="00CE3A52"/>
    <w:rsid w:val="00CE7944"/>
    <w:rsid w:val="00CF7CD7"/>
    <w:rsid w:val="00D0076C"/>
    <w:rsid w:val="00D03DEC"/>
    <w:rsid w:val="00D04618"/>
    <w:rsid w:val="00D04ED5"/>
    <w:rsid w:val="00D05A1C"/>
    <w:rsid w:val="00D07A39"/>
    <w:rsid w:val="00D10C2E"/>
    <w:rsid w:val="00D11E5A"/>
    <w:rsid w:val="00D12560"/>
    <w:rsid w:val="00D14106"/>
    <w:rsid w:val="00D14225"/>
    <w:rsid w:val="00D1717A"/>
    <w:rsid w:val="00D20611"/>
    <w:rsid w:val="00D21421"/>
    <w:rsid w:val="00D226BB"/>
    <w:rsid w:val="00D228CE"/>
    <w:rsid w:val="00D246E0"/>
    <w:rsid w:val="00D261CD"/>
    <w:rsid w:val="00D33A01"/>
    <w:rsid w:val="00D374D1"/>
    <w:rsid w:val="00D475A9"/>
    <w:rsid w:val="00D50E71"/>
    <w:rsid w:val="00D52544"/>
    <w:rsid w:val="00D532B6"/>
    <w:rsid w:val="00D569D1"/>
    <w:rsid w:val="00D70F77"/>
    <w:rsid w:val="00D751FD"/>
    <w:rsid w:val="00D75E8F"/>
    <w:rsid w:val="00D80FB9"/>
    <w:rsid w:val="00D84262"/>
    <w:rsid w:val="00D85638"/>
    <w:rsid w:val="00D85CB0"/>
    <w:rsid w:val="00D86209"/>
    <w:rsid w:val="00D86FCF"/>
    <w:rsid w:val="00D91761"/>
    <w:rsid w:val="00D93B8E"/>
    <w:rsid w:val="00D94DCF"/>
    <w:rsid w:val="00DA52AF"/>
    <w:rsid w:val="00DB0CEF"/>
    <w:rsid w:val="00DB1674"/>
    <w:rsid w:val="00DB3C1B"/>
    <w:rsid w:val="00DB51A2"/>
    <w:rsid w:val="00DC017B"/>
    <w:rsid w:val="00DC0969"/>
    <w:rsid w:val="00DC1FC3"/>
    <w:rsid w:val="00DC2709"/>
    <w:rsid w:val="00DC40F7"/>
    <w:rsid w:val="00DC477F"/>
    <w:rsid w:val="00DC5BAB"/>
    <w:rsid w:val="00DD6084"/>
    <w:rsid w:val="00DD72EE"/>
    <w:rsid w:val="00DE2634"/>
    <w:rsid w:val="00DE2C4F"/>
    <w:rsid w:val="00DE3CAF"/>
    <w:rsid w:val="00DE6BF5"/>
    <w:rsid w:val="00DE6ED5"/>
    <w:rsid w:val="00E02BD4"/>
    <w:rsid w:val="00E037E6"/>
    <w:rsid w:val="00E04A87"/>
    <w:rsid w:val="00E04E06"/>
    <w:rsid w:val="00E05757"/>
    <w:rsid w:val="00E05D57"/>
    <w:rsid w:val="00E108D9"/>
    <w:rsid w:val="00E12DD6"/>
    <w:rsid w:val="00E166CB"/>
    <w:rsid w:val="00E21E8B"/>
    <w:rsid w:val="00E24899"/>
    <w:rsid w:val="00E335BB"/>
    <w:rsid w:val="00E33C39"/>
    <w:rsid w:val="00E33F08"/>
    <w:rsid w:val="00E424F8"/>
    <w:rsid w:val="00E42F75"/>
    <w:rsid w:val="00E45439"/>
    <w:rsid w:val="00E461E5"/>
    <w:rsid w:val="00E47171"/>
    <w:rsid w:val="00E51069"/>
    <w:rsid w:val="00E5341C"/>
    <w:rsid w:val="00E55936"/>
    <w:rsid w:val="00E67E28"/>
    <w:rsid w:val="00E70071"/>
    <w:rsid w:val="00E72BD1"/>
    <w:rsid w:val="00E74B48"/>
    <w:rsid w:val="00E75C26"/>
    <w:rsid w:val="00E80185"/>
    <w:rsid w:val="00E803A6"/>
    <w:rsid w:val="00E84945"/>
    <w:rsid w:val="00E85250"/>
    <w:rsid w:val="00E85AF2"/>
    <w:rsid w:val="00E86189"/>
    <w:rsid w:val="00E864C3"/>
    <w:rsid w:val="00E87A7A"/>
    <w:rsid w:val="00EA056B"/>
    <w:rsid w:val="00EA3518"/>
    <w:rsid w:val="00EA4621"/>
    <w:rsid w:val="00EA6BD1"/>
    <w:rsid w:val="00EB4FC4"/>
    <w:rsid w:val="00EB5318"/>
    <w:rsid w:val="00EC006F"/>
    <w:rsid w:val="00EC32C9"/>
    <w:rsid w:val="00ED167E"/>
    <w:rsid w:val="00ED7EA1"/>
    <w:rsid w:val="00EE07A6"/>
    <w:rsid w:val="00EE3A34"/>
    <w:rsid w:val="00EE7026"/>
    <w:rsid w:val="00EF07FF"/>
    <w:rsid w:val="00F05163"/>
    <w:rsid w:val="00F15874"/>
    <w:rsid w:val="00F16191"/>
    <w:rsid w:val="00F24ACA"/>
    <w:rsid w:val="00F324E7"/>
    <w:rsid w:val="00F33557"/>
    <w:rsid w:val="00F36BC5"/>
    <w:rsid w:val="00F43E12"/>
    <w:rsid w:val="00F563F5"/>
    <w:rsid w:val="00F61BAB"/>
    <w:rsid w:val="00F62648"/>
    <w:rsid w:val="00F643E2"/>
    <w:rsid w:val="00F64425"/>
    <w:rsid w:val="00F67E53"/>
    <w:rsid w:val="00F70B20"/>
    <w:rsid w:val="00F70E0E"/>
    <w:rsid w:val="00F73AE7"/>
    <w:rsid w:val="00F74780"/>
    <w:rsid w:val="00F74E05"/>
    <w:rsid w:val="00F75FCC"/>
    <w:rsid w:val="00F817E9"/>
    <w:rsid w:val="00F81B4E"/>
    <w:rsid w:val="00F87993"/>
    <w:rsid w:val="00F87CE0"/>
    <w:rsid w:val="00F900CF"/>
    <w:rsid w:val="00F928B7"/>
    <w:rsid w:val="00F93066"/>
    <w:rsid w:val="00F93534"/>
    <w:rsid w:val="00FA00E4"/>
    <w:rsid w:val="00FA14DC"/>
    <w:rsid w:val="00FA490D"/>
    <w:rsid w:val="00FA4AA6"/>
    <w:rsid w:val="00FA625F"/>
    <w:rsid w:val="00FB131B"/>
    <w:rsid w:val="00FB2E67"/>
    <w:rsid w:val="00FB4118"/>
    <w:rsid w:val="00FB6574"/>
    <w:rsid w:val="00FC28C3"/>
    <w:rsid w:val="00FC2935"/>
    <w:rsid w:val="00FC4B08"/>
    <w:rsid w:val="00FC65F1"/>
    <w:rsid w:val="00FD4F43"/>
    <w:rsid w:val="00FE7383"/>
    <w:rsid w:val="00FF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F67B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aliases w:val="Text grey"/>
    <w:qFormat/>
    <w:rsid w:val="00626B3E"/>
    <w:pPr>
      <w:spacing w:line="300" w:lineRule="exact"/>
      <w:jc w:val="both"/>
    </w:pPr>
    <w:rPr>
      <w:rFonts w:ascii="Arial" w:hAnsi="Arial"/>
      <w:color w:val="000000"/>
      <w:sz w:val="2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26B3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Zpat">
    <w:name w:val="footer"/>
    <w:basedOn w:val="Normln"/>
    <w:link w:val="ZpatChar"/>
    <w:uiPriority w:val="99"/>
    <w:rsid w:val="00626B3E"/>
    <w:pPr>
      <w:tabs>
        <w:tab w:val="center" w:pos="4536"/>
        <w:tab w:val="right" w:pos="9072"/>
      </w:tabs>
      <w:spacing w:line="180" w:lineRule="exact"/>
      <w:ind w:left="1077"/>
    </w:pPr>
    <w:rPr>
      <w:color w:val="auto"/>
      <w:sz w:val="16"/>
      <w:szCs w:val="13"/>
    </w:rPr>
  </w:style>
  <w:style w:type="character" w:customStyle="1" w:styleId="ZpatChar">
    <w:name w:val="Zápatí Char"/>
    <w:link w:val="Zpat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626B3E"/>
    <w:pPr>
      <w:spacing w:before="120" w:line="360" w:lineRule="auto"/>
      <w:ind w:firstLine="709"/>
    </w:pPr>
    <w:rPr>
      <w:color w:val="auto"/>
      <w:sz w:val="24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Rozloendokumentu">
    <w:name w:val="Document Map"/>
    <w:basedOn w:val="Normln"/>
    <w:link w:val="RozloendokumentuChar"/>
    <w:uiPriority w:val="99"/>
    <w:semiHidden/>
    <w:rsid w:val="00DB0C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Pr>
      <w:rFonts w:ascii="Tahoma" w:hAnsi="Tahoma" w:cs="Tahoma"/>
      <w:noProof/>
      <w:color w:val="000000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rsid w:val="005238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noProof/>
      <w:color w:val="000000"/>
      <w:sz w:val="16"/>
      <w:szCs w:val="16"/>
    </w:rPr>
  </w:style>
  <w:style w:type="character" w:styleId="Odkaznakoment">
    <w:name w:val="annotation reference"/>
    <w:uiPriority w:val="99"/>
    <w:semiHidden/>
    <w:rsid w:val="00265A49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65A49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Pr>
      <w:rFonts w:ascii="Arial" w:hAnsi="Arial"/>
      <w:noProof/>
      <w:color w:val="00000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65A4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Pr>
      <w:rFonts w:ascii="Arial" w:hAnsi="Arial"/>
      <w:b/>
      <w:bCs/>
      <w:noProof/>
      <w:color w:val="000000"/>
    </w:rPr>
  </w:style>
  <w:style w:type="character" w:styleId="Hypertextovodkaz">
    <w:name w:val="Hyperlink"/>
    <w:uiPriority w:val="99"/>
    <w:rsid w:val="00612449"/>
    <w:rPr>
      <w:color w:val="0000FF"/>
      <w:u w:val="single"/>
    </w:rPr>
  </w:style>
  <w:style w:type="table" w:styleId="Mkatabulky">
    <w:name w:val="Table Grid"/>
    <w:basedOn w:val="Normlntabulka"/>
    <w:uiPriority w:val="59"/>
    <w:rsid w:val="000A53F7"/>
    <w:pPr>
      <w:spacing w:line="30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09153D"/>
    <w:rPr>
      <w:rFonts w:ascii="Arial" w:hAnsi="Arial"/>
      <w:noProof/>
      <w:color w:val="000000"/>
      <w:sz w:val="22"/>
      <w:szCs w:val="24"/>
    </w:rPr>
  </w:style>
  <w:style w:type="paragraph" w:customStyle="1" w:styleId="CharCharCharChar">
    <w:name w:val="Char Char Char Char"/>
    <w:basedOn w:val="Normln"/>
    <w:rsid w:val="0003653C"/>
    <w:pPr>
      <w:spacing w:after="160" w:line="240" w:lineRule="exact"/>
      <w:jc w:val="left"/>
    </w:pPr>
    <w:rPr>
      <w:rFonts w:ascii="Tahoma" w:hAnsi="Tahoma"/>
      <w:color w:val="auto"/>
      <w:sz w:val="20"/>
      <w:szCs w:val="20"/>
      <w:lang w:val="en-US" w:eastAsia="en-US"/>
    </w:rPr>
  </w:style>
  <w:style w:type="paragraph" w:styleId="Zkladntext">
    <w:name w:val="Body Text"/>
    <w:basedOn w:val="Normln"/>
    <w:link w:val="ZkladntextChar"/>
    <w:rsid w:val="00E80185"/>
    <w:pPr>
      <w:spacing w:after="120"/>
    </w:pPr>
  </w:style>
  <w:style w:type="character" w:customStyle="1" w:styleId="ZkladntextChar">
    <w:name w:val="Základní text Char"/>
    <w:link w:val="Zkladntext"/>
    <w:rsid w:val="00E80185"/>
    <w:rPr>
      <w:rFonts w:ascii="Arial" w:hAnsi="Arial"/>
      <w:color w:val="000000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17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1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7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893</Characters>
  <Application>Microsoft Office Word</Application>
  <DocSecurity>4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2026-08-28T11:07:00Z</dcterms:created>
  <dcterms:modified xsi:type="dcterms:W3CDTF">2026-08-28T11:07:00Z</dcterms:modified>
</cp:coreProperties>
</file>